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FCB3E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嘉兴市市区快速路环线等九个项目大跨径桥梁观测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6886"/>
      </w:tblGrid>
      <w:tr w14:paraId="1E59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vAlign w:val="center"/>
          </w:tcPr>
          <w:p w14:paraId="1AA4C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3707" w:type="pct"/>
            <w:vAlign w:val="center"/>
          </w:tcPr>
          <w:p w14:paraId="6D6C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嘉兴市市区快速路环线等九个项目大跨径桥梁观测</w:t>
            </w:r>
          </w:p>
        </w:tc>
      </w:tr>
      <w:tr w14:paraId="6E8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vAlign w:val="center"/>
          </w:tcPr>
          <w:p w14:paraId="5D1A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3707" w:type="pct"/>
            <w:vAlign w:val="center"/>
          </w:tcPr>
          <w:p w14:paraId="5E834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 w14:paraId="4164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292" w:type="pct"/>
            <w:vAlign w:val="center"/>
          </w:tcPr>
          <w:p w14:paraId="4C85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3707" w:type="pct"/>
            <w:vAlign w:val="center"/>
          </w:tcPr>
          <w:p w14:paraId="0B914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跨径≥60m的桥梁共79孔，具体情况如下：</w:t>
            </w:r>
          </w:p>
          <w:p w14:paraId="6B644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嘉兴市快速路环线工程（一期）有13孔，已建成通车；</w:t>
            </w:r>
          </w:p>
          <w:p w14:paraId="5C55B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嘉兴市快速路环线工程（二期）有1孔，已建成通车；</w:t>
            </w:r>
          </w:p>
          <w:p w14:paraId="0101F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嘉兴市快速路环线工程（三期一阶段）有5孔，已建成通车；</w:t>
            </w:r>
          </w:p>
          <w:p w14:paraId="24FA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嘉兴市快速路环线工程（三期二阶段）有11孔，已建成通车；</w:t>
            </w:r>
          </w:p>
          <w:p w14:paraId="0A1A3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S207秀洲至仙居公路三店塘互通及接线改建工程，有5孔，已建成通车；</w:t>
            </w:r>
          </w:p>
          <w:p w14:paraId="04A14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S302平湖至安吉公路平湖平善大道至南湖嘉南公路段改建工程（一期），有25孔，即将通车；</w:t>
            </w:r>
          </w:p>
          <w:p w14:paraId="46F64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S302平湖至安吉公路平湖平善大道至南湖嘉南公路段改建工程（二期一阶段），有4孔，施工中；</w:t>
            </w:r>
          </w:p>
          <w:p w14:paraId="5146A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S302平湖至安吉公路平湖平善大道至南湖嘉南公路段改建工程（二期二阶段），有9孔，施工中；</w:t>
            </w:r>
          </w:p>
          <w:p w14:paraId="4397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S207秀洲至仙居公路茜柳路至南北湖互通段改建工程(茜柳路至盐于公路段)(K7+370～K11+517.035)，有6孔，即将通车。</w:t>
            </w:r>
          </w:p>
        </w:tc>
      </w:tr>
      <w:tr w14:paraId="70E5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vAlign w:val="center"/>
          </w:tcPr>
          <w:p w14:paraId="4A8B5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3707" w:type="pct"/>
            <w:vAlign w:val="center"/>
          </w:tcPr>
          <w:p w14:paraId="5DBE8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上海市政工程检测中心有限公司</w:t>
            </w:r>
          </w:p>
        </w:tc>
      </w:tr>
      <w:tr w14:paraId="3890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vAlign w:val="center"/>
          </w:tcPr>
          <w:p w14:paraId="30E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3707" w:type="pct"/>
            <w:vAlign w:val="center"/>
          </w:tcPr>
          <w:p w14:paraId="61DB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268600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133D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2" w:type="pct"/>
            <w:vAlign w:val="center"/>
          </w:tcPr>
          <w:p w14:paraId="11BBA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3707" w:type="pct"/>
            <w:vAlign w:val="center"/>
          </w:tcPr>
          <w:p w14:paraId="675A6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颜海泉</w:t>
            </w:r>
          </w:p>
        </w:tc>
      </w:tr>
      <w:tr w14:paraId="0982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92" w:type="pct"/>
            <w:vAlign w:val="center"/>
          </w:tcPr>
          <w:p w14:paraId="3E76D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3707" w:type="pct"/>
            <w:vAlign w:val="center"/>
          </w:tcPr>
          <w:p w14:paraId="2D41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高级工程师（证书编号：13C2050094）</w:t>
            </w:r>
          </w:p>
          <w:p w14:paraId="05E73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公路水运工程试验检测师（桥梁隧道工程专业）</w:t>
            </w:r>
          </w:p>
          <w:p w14:paraId="7C8C6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（证书编号：31620241001020003664）</w:t>
            </w:r>
          </w:p>
        </w:tc>
      </w:tr>
      <w:tr w14:paraId="486F8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2" w:type="pct"/>
            <w:vAlign w:val="center"/>
          </w:tcPr>
          <w:p w14:paraId="5FC0A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服务期</w:t>
            </w:r>
          </w:p>
        </w:tc>
        <w:tc>
          <w:tcPr>
            <w:tcW w:w="3707" w:type="pct"/>
            <w:vAlign w:val="center"/>
          </w:tcPr>
          <w:p w14:paraId="7D33D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合同签订之日起至完成全部检测工作且提交试验检测报告止，除S302平湖至安吉公路平湖平善大道至南湖嘉南公路段改建工程（二期一阶段）、S302平湖至安吉公路平湖平善大道至南湖嘉南公路段改建工程（二期二阶段）以业主书面要求为准，其余项目在本合同签订之日起三个月内完成。</w:t>
            </w:r>
          </w:p>
        </w:tc>
      </w:tr>
      <w:tr w14:paraId="3475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292" w:type="pct"/>
            <w:vAlign w:val="center"/>
          </w:tcPr>
          <w:p w14:paraId="78DD9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3707" w:type="pct"/>
            <w:vAlign w:val="center"/>
          </w:tcPr>
          <w:p w14:paraId="595A8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具有独立法人资格；具有交通运输部门核发的公路工程-桥梁隧道工程专项质量检测资质证书</w:t>
            </w:r>
            <w:bookmarkStart w:id="0" w:name="_GoBack"/>
            <w:bookmarkEnd w:id="0"/>
          </w:p>
        </w:tc>
      </w:tr>
      <w:tr w14:paraId="295F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2" w:type="pct"/>
            <w:vAlign w:val="center"/>
          </w:tcPr>
          <w:p w14:paraId="28DFF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3707" w:type="pct"/>
            <w:vAlign w:val="center"/>
          </w:tcPr>
          <w:p w14:paraId="3321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 w14:paraId="1CBB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2" w:type="pct"/>
            <w:vAlign w:val="center"/>
          </w:tcPr>
          <w:p w14:paraId="4D319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3707" w:type="pct"/>
            <w:vAlign w:val="center"/>
          </w:tcPr>
          <w:p w14:paraId="02128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 w14:paraId="472D6062">
      <w:pPr>
        <w:rPr>
          <w:rFonts w:ascii="宋体" w:hAnsi="宋体" w:eastAsia="宋体"/>
          <w:szCs w:val="21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A042D0"/>
    <w:rsid w:val="18D3342B"/>
    <w:rsid w:val="19E87796"/>
    <w:rsid w:val="1B933FBC"/>
    <w:rsid w:val="1CF3609B"/>
    <w:rsid w:val="2CEF3BCE"/>
    <w:rsid w:val="357C4E53"/>
    <w:rsid w:val="384A7817"/>
    <w:rsid w:val="3EDD48FE"/>
    <w:rsid w:val="3FB43CF7"/>
    <w:rsid w:val="43050A54"/>
    <w:rsid w:val="430B78BD"/>
    <w:rsid w:val="449725C4"/>
    <w:rsid w:val="4DCC1BF1"/>
    <w:rsid w:val="55B36F68"/>
    <w:rsid w:val="57163441"/>
    <w:rsid w:val="585633CA"/>
    <w:rsid w:val="597955E3"/>
    <w:rsid w:val="5A5813E4"/>
    <w:rsid w:val="5C017506"/>
    <w:rsid w:val="63DC0C88"/>
    <w:rsid w:val="642000FE"/>
    <w:rsid w:val="6EF54288"/>
    <w:rsid w:val="75EB1DF6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49" w:firstLineChars="200"/>
    </w:pPr>
    <w:rPr>
      <w:sz w:val="2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ind w:firstLine="420"/>
    </w:pPr>
    <w:rPr>
      <w:rFonts w:eastAsia="黑体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672</Words>
  <Characters>813</Characters>
  <Lines>5</Lines>
  <Paragraphs>1</Paragraphs>
  <TotalTime>1</TotalTime>
  <ScaleCrop>false</ScaleCrop>
  <LinksUpToDate>false</LinksUpToDate>
  <CharactersWithSpaces>815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Peter</cp:lastModifiedBy>
  <cp:lastPrinted>2025-12-23T02:12:00Z</cp:lastPrinted>
  <dcterms:modified xsi:type="dcterms:W3CDTF">2026-06-29T08:55:37Z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eyJoZGlkIjoiZDc0ZWRmMjBjYTgzMzUwMzA3YjNkMDc1OTU1NmQ5N2IiLCJ1c2VySWQiOiI1NTQwNDQ3MTEifQ==</vt:lpwstr>
  </property>
</Properties>
</file>