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CB3E" w14:textId="13DC4699" w:rsidR="007B0A08" w:rsidRDefault="00882DD1">
      <w:pPr>
        <w:jc w:val="center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嘉兴市市区快速路环线工程（三期一阶段）东方</w:t>
      </w:r>
      <w:proofErr w:type="gramStart"/>
      <w:r>
        <w:rPr>
          <w:rFonts w:ascii="宋体" w:eastAsia="宋体" w:hAnsi="宋体" w:cs="Arial" w:hint="eastAsia"/>
          <w:sz w:val="30"/>
          <w:szCs w:val="30"/>
        </w:rPr>
        <w:t>路至塘汇</w:t>
      </w:r>
      <w:proofErr w:type="gramEnd"/>
      <w:r>
        <w:rPr>
          <w:rFonts w:ascii="宋体" w:eastAsia="宋体" w:hAnsi="宋体" w:cs="Arial" w:hint="eastAsia"/>
          <w:sz w:val="30"/>
          <w:szCs w:val="30"/>
        </w:rPr>
        <w:t>路段增设交通协管人员服务中标人</w:t>
      </w:r>
      <w:r>
        <w:rPr>
          <w:rFonts w:ascii="宋体" w:eastAsia="宋体" w:hAnsi="宋体" w:cs="Arial"/>
          <w:sz w:val="30"/>
          <w:szCs w:val="30"/>
        </w:rPr>
        <w:t>公示</w:t>
      </w:r>
    </w:p>
    <w:tbl>
      <w:tblPr>
        <w:tblStyle w:val="a9"/>
        <w:tblW w:w="8312" w:type="dxa"/>
        <w:jc w:val="center"/>
        <w:tblLook w:val="04A0" w:firstRow="1" w:lastRow="0" w:firstColumn="1" w:lastColumn="0" w:noHBand="0" w:noVBand="1"/>
      </w:tblPr>
      <w:tblGrid>
        <w:gridCol w:w="1964"/>
        <w:gridCol w:w="6348"/>
      </w:tblGrid>
      <w:tr w:rsidR="007B0A08" w14:paraId="1E59262F" w14:textId="77777777">
        <w:trPr>
          <w:trHeight w:val="1107"/>
          <w:jc w:val="center"/>
        </w:trPr>
        <w:tc>
          <w:tcPr>
            <w:tcW w:w="1964" w:type="dxa"/>
            <w:vAlign w:val="center"/>
          </w:tcPr>
          <w:p w14:paraId="1AA4CE9C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 w14:paraId="3F96FC48" w14:textId="316DD0CC" w:rsidR="007B0A08" w:rsidRPr="00B62E64" w:rsidRDefault="00882DD1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嘉兴市市区快速路环线工程（三期一阶段）东方</w:t>
            </w:r>
            <w:proofErr w:type="gramStart"/>
            <w:r>
              <w:rPr>
                <w:rFonts w:ascii="宋体" w:eastAsia="宋体" w:hAnsi="宋体" w:cs="Arial"/>
                <w:szCs w:val="21"/>
              </w:rPr>
              <w:t>路至塘汇</w:t>
            </w:r>
            <w:proofErr w:type="gramEnd"/>
            <w:r>
              <w:rPr>
                <w:rFonts w:ascii="宋体" w:eastAsia="宋体" w:hAnsi="宋体" w:cs="Arial"/>
                <w:szCs w:val="21"/>
              </w:rPr>
              <w:t>路段增设交通协管人员服务</w:t>
            </w:r>
          </w:p>
        </w:tc>
      </w:tr>
      <w:tr w:rsidR="007B0A08" w14:paraId="6E8A5904" w14:textId="77777777">
        <w:trPr>
          <w:trHeight w:val="951"/>
          <w:jc w:val="center"/>
        </w:trPr>
        <w:tc>
          <w:tcPr>
            <w:tcW w:w="1964" w:type="dxa"/>
            <w:vAlign w:val="center"/>
          </w:tcPr>
          <w:p w14:paraId="5D1A8C40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 w14:paraId="5E834F69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嘉兴市快速路建设发展有限公司</w:t>
            </w:r>
          </w:p>
        </w:tc>
      </w:tr>
      <w:tr w:rsidR="007B0A08" w14:paraId="416493EA" w14:textId="77777777">
        <w:trPr>
          <w:trHeight w:val="1916"/>
          <w:jc w:val="center"/>
        </w:trPr>
        <w:tc>
          <w:tcPr>
            <w:tcW w:w="1964" w:type="dxa"/>
            <w:vAlign w:val="center"/>
          </w:tcPr>
          <w:p w14:paraId="4C85E18B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 w14:paraId="472A6B56" w14:textId="3638C153" w:rsidR="007B0A08" w:rsidRDefault="00882DD1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882DD1">
              <w:rPr>
                <w:rFonts w:ascii="宋体" w:eastAsia="宋体" w:hAnsi="宋体" w:cs="Arial" w:hint="eastAsia"/>
                <w:szCs w:val="21"/>
              </w:rPr>
              <w:t>因东方路射线接入市区快速路环线（三期一阶段），原（三期一阶段）施工交通组织方案发生较大调整，导致东方</w:t>
            </w:r>
            <w:proofErr w:type="gramStart"/>
            <w:r w:rsidRPr="00882DD1">
              <w:rPr>
                <w:rFonts w:ascii="宋体" w:eastAsia="宋体" w:hAnsi="宋体" w:cs="Arial" w:hint="eastAsia"/>
                <w:szCs w:val="21"/>
              </w:rPr>
              <w:t>路至塘汇</w:t>
            </w:r>
            <w:proofErr w:type="gramEnd"/>
            <w:r w:rsidRPr="00882DD1">
              <w:rPr>
                <w:rFonts w:ascii="宋体" w:eastAsia="宋体" w:hAnsi="宋体" w:cs="Arial" w:hint="eastAsia"/>
                <w:szCs w:val="21"/>
              </w:rPr>
              <w:t>路两侧辅道、人行道无法保通。根据交警要求，需要在东方路</w:t>
            </w:r>
            <w:r w:rsidRPr="00882DD1">
              <w:rPr>
                <w:rFonts w:ascii="宋体" w:eastAsia="宋体" w:hAnsi="宋体" w:cs="Arial"/>
                <w:szCs w:val="21"/>
              </w:rPr>
              <w:t>-锦绣路路口、正原路-和风路路口、和风路-平南路路口三处各增设一名交通协管</w:t>
            </w:r>
            <w:proofErr w:type="gramStart"/>
            <w:r w:rsidRPr="00882DD1">
              <w:rPr>
                <w:rFonts w:ascii="宋体" w:eastAsia="宋体" w:hAnsi="宋体" w:cs="Arial"/>
                <w:szCs w:val="21"/>
              </w:rPr>
              <w:t>员维持</w:t>
            </w:r>
            <w:proofErr w:type="gramEnd"/>
            <w:r w:rsidRPr="00882DD1">
              <w:rPr>
                <w:rFonts w:ascii="宋体" w:eastAsia="宋体" w:hAnsi="宋体" w:cs="Arial"/>
                <w:szCs w:val="21"/>
              </w:rPr>
              <w:t>行人及车辆的秩序</w:t>
            </w:r>
            <w:r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</w:tr>
      <w:tr w:rsidR="007B0A08" w14:paraId="70E589E8" w14:textId="77777777" w:rsidTr="00A13D5E">
        <w:trPr>
          <w:trHeight w:val="972"/>
          <w:jc w:val="center"/>
        </w:trPr>
        <w:tc>
          <w:tcPr>
            <w:tcW w:w="1964" w:type="dxa"/>
            <w:vAlign w:val="center"/>
          </w:tcPr>
          <w:p w14:paraId="4A8B5166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 w14:paraId="5DBE8447" w14:textId="6DEC87D1" w:rsidR="007B0A08" w:rsidRDefault="00A13D5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13D5E">
              <w:rPr>
                <w:rFonts w:ascii="宋体" w:eastAsia="宋体" w:hAnsi="宋体" w:hint="eastAsia"/>
                <w:szCs w:val="21"/>
              </w:rPr>
              <w:t>嘉兴市南湖区保安服务有限公司</w:t>
            </w:r>
          </w:p>
        </w:tc>
      </w:tr>
      <w:tr w:rsidR="007B0A08" w14:paraId="38904534" w14:textId="77777777" w:rsidTr="00A13D5E">
        <w:trPr>
          <w:trHeight w:val="844"/>
          <w:jc w:val="center"/>
        </w:trPr>
        <w:tc>
          <w:tcPr>
            <w:tcW w:w="1964" w:type="dxa"/>
            <w:vAlign w:val="center"/>
          </w:tcPr>
          <w:p w14:paraId="30E87BA0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 w14:paraId="61DB63CB" w14:textId="6DD3A3B1" w:rsidR="007B0A08" w:rsidRDefault="00A13D5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13D5E">
              <w:rPr>
                <w:rFonts w:ascii="宋体" w:eastAsia="宋体" w:hAnsi="宋体" w:cs="Arial"/>
                <w:szCs w:val="21"/>
              </w:rPr>
              <w:t>329400</w:t>
            </w:r>
            <w:r w:rsidR="00000000">
              <w:rPr>
                <w:rFonts w:ascii="宋体" w:eastAsia="宋体" w:hAnsi="宋体" w:cs="Arial"/>
                <w:szCs w:val="21"/>
              </w:rPr>
              <w:t>元</w:t>
            </w:r>
          </w:p>
        </w:tc>
      </w:tr>
      <w:tr w:rsidR="007B0A08" w14:paraId="133DA1DA" w14:textId="77777777" w:rsidTr="00A13D5E">
        <w:trPr>
          <w:trHeight w:val="849"/>
          <w:jc w:val="center"/>
        </w:trPr>
        <w:tc>
          <w:tcPr>
            <w:tcW w:w="1964" w:type="dxa"/>
            <w:vAlign w:val="center"/>
          </w:tcPr>
          <w:p w14:paraId="11BBA94B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 w14:paraId="675A6E12" w14:textId="782C29BD" w:rsidR="007B0A08" w:rsidRDefault="00A13D5E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13D5E">
              <w:rPr>
                <w:rFonts w:ascii="宋体" w:eastAsia="宋体" w:hAnsi="宋体" w:cs="Arial" w:hint="eastAsia"/>
                <w:szCs w:val="21"/>
              </w:rPr>
              <w:t>高惠林</w:t>
            </w:r>
          </w:p>
        </w:tc>
      </w:tr>
      <w:tr w:rsidR="007B0A08" w14:paraId="09821DDF" w14:textId="77777777">
        <w:trPr>
          <w:trHeight w:val="692"/>
          <w:jc w:val="center"/>
        </w:trPr>
        <w:tc>
          <w:tcPr>
            <w:tcW w:w="1964" w:type="dxa"/>
            <w:vAlign w:val="center"/>
          </w:tcPr>
          <w:p w14:paraId="3E76DE98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 w14:paraId="2F6324A8" w14:textId="514A3204" w:rsidR="007B0A08" w:rsidRDefault="00A13D5E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/</w:t>
            </w:r>
          </w:p>
        </w:tc>
      </w:tr>
      <w:tr w:rsidR="007B0A08" w14:paraId="486F8211" w14:textId="77777777" w:rsidTr="00A13D5E">
        <w:trPr>
          <w:trHeight w:val="901"/>
          <w:jc w:val="center"/>
        </w:trPr>
        <w:tc>
          <w:tcPr>
            <w:tcW w:w="1964" w:type="dxa"/>
            <w:vAlign w:val="center"/>
          </w:tcPr>
          <w:p w14:paraId="5FC0A982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</w:t>
            </w:r>
            <w:r>
              <w:rPr>
                <w:rFonts w:ascii="宋体" w:eastAsia="宋体" w:hAnsi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 w14:paraId="7D33D496" w14:textId="744FCB66" w:rsidR="007B0A08" w:rsidRDefault="00A13D5E" w:rsidP="00A13D5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13D5E">
              <w:rPr>
                <w:rFonts w:ascii="宋体" w:eastAsia="宋体" w:hAnsi="宋体" w:hint="eastAsia"/>
                <w:szCs w:val="21"/>
              </w:rPr>
              <w:t>预计</w:t>
            </w:r>
            <w:r w:rsidRPr="00A13D5E">
              <w:rPr>
                <w:rFonts w:ascii="宋体" w:eastAsia="宋体" w:hAnsi="宋体"/>
                <w:szCs w:val="21"/>
              </w:rPr>
              <w:t>18个月。</w:t>
            </w:r>
          </w:p>
        </w:tc>
      </w:tr>
      <w:tr w:rsidR="007B0A08" w14:paraId="3475DE5A" w14:textId="77777777" w:rsidTr="00A13D5E">
        <w:trPr>
          <w:trHeight w:val="844"/>
          <w:jc w:val="center"/>
        </w:trPr>
        <w:tc>
          <w:tcPr>
            <w:tcW w:w="1964" w:type="dxa"/>
            <w:vAlign w:val="center"/>
          </w:tcPr>
          <w:p w14:paraId="78DD9E83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 w14:paraId="69170DB6" w14:textId="59AF8D08" w:rsidR="007B0A08" w:rsidRDefault="00A13D5E" w:rsidP="00A13D5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13D5E">
              <w:rPr>
                <w:rFonts w:ascii="宋体" w:eastAsia="宋体" w:hAnsi="宋体" w:hint="eastAsia"/>
                <w:szCs w:val="21"/>
              </w:rPr>
              <w:t>具备独立法人资格。</w:t>
            </w:r>
          </w:p>
        </w:tc>
      </w:tr>
      <w:tr w:rsidR="007B0A08" w14:paraId="295F6EFC" w14:textId="77777777" w:rsidTr="00A13D5E">
        <w:trPr>
          <w:trHeight w:val="1008"/>
          <w:jc w:val="center"/>
        </w:trPr>
        <w:tc>
          <w:tcPr>
            <w:tcW w:w="1964" w:type="dxa"/>
            <w:vAlign w:val="center"/>
          </w:tcPr>
          <w:p w14:paraId="28DFF75E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 w14:paraId="33218E5E" w14:textId="24A91EE0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2023年</w:t>
            </w:r>
            <w:r w:rsidR="00882DD1">
              <w:rPr>
                <w:rFonts w:ascii="宋体" w:eastAsia="宋体" w:hAnsi="宋体"/>
                <w:color w:val="333333"/>
                <w:szCs w:val="21"/>
                <w:shd w:val="clear" w:color="auto" w:fill="FFFFFF"/>
              </w:rPr>
              <w:t>4</w:t>
            </w:r>
            <w:r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月</w:t>
            </w:r>
            <w:r w:rsidR="00882DD1">
              <w:rPr>
                <w:rFonts w:ascii="宋体" w:eastAsia="宋体" w:hAnsi="宋体"/>
                <w:color w:val="333333"/>
                <w:szCs w:val="21"/>
                <w:shd w:val="clear" w:color="auto" w:fill="FFFFFF"/>
              </w:rPr>
              <w:t>20</w:t>
            </w:r>
            <w:r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:rsidR="007B0A08" w14:paraId="1CBB534B" w14:textId="77777777" w:rsidTr="00A13D5E">
        <w:trPr>
          <w:trHeight w:val="980"/>
          <w:jc w:val="center"/>
        </w:trPr>
        <w:tc>
          <w:tcPr>
            <w:tcW w:w="1964" w:type="dxa"/>
            <w:vAlign w:val="center"/>
          </w:tcPr>
          <w:p w14:paraId="4D319449" w14:textId="77777777" w:rsidR="007B0A08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 w14:paraId="02128D17" w14:textId="77777777" w:rsidR="007B0A08" w:rsidRDefault="007B0A0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97736F8" w14:textId="77777777" w:rsidR="007B0A08" w:rsidRDefault="007B0A08">
      <w:pPr>
        <w:rPr>
          <w:rFonts w:ascii="宋体" w:eastAsia="宋体" w:hAnsi="宋体"/>
          <w:szCs w:val="21"/>
        </w:rPr>
      </w:pPr>
    </w:p>
    <w:sectPr w:rsidR="007B0A08">
      <w:pgSz w:w="11906" w:h="16838"/>
      <w:pgMar w:top="1418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F820" w14:textId="77777777" w:rsidR="003A3D6A" w:rsidRDefault="003A3D6A" w:rsidP="00882DD1">
      <w:r>
        <w:separator/>
      </w:r>
    </w:p>
  </w:endnote>
  <w:endnote w:type="continuationSeparator" w:id="0">
    <w:p w14:paraId="1250E12A" w14:textId="77777777" w:rsidR="003A3D6A" w:rsidRDefault="003A3D6A" w:rsidP="0088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F61A" w14:textId="77777777" w:rsidR="003A3D6A" w:rsidRDefault="003A3D6A" w:rsidP="00882DD1">
      <w:r>
        <w:separator/>
      </w:r>
    </w:p>
  </w:footnote>
  <w:footnote w:type="continuationSeparator" w:id="0">
    <w:p w14:paraId="48CA6108" w14:textId="77777777" w:rsidR="003A3D6A" w:rsidRDefault="003A3D6A" w:rsidP="0088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A6FE4"/>
    <w:rsid w:val="00105E8C"/>
    <w:rsid w:val="00202455"/>
    <w:rsid w:val="002128FD"/>
    <w:rsid w:val="00233FBF"/>
    <w:rsid w:val="00261AD9"/>
    <w:rsid w:val="002704EE"/>
    <w:rsid w:val="00395D10"/>
    <w:rsid w:val="003A3D6A"/>
    <w:rsid w:val="003E4C4A"/>
    <w:rsid w:val="00447CD1"/>
    <w:rsid w:val="004B4DDE"/>
    <w:rsid w:val="00574479"/>
    <w:rsid w:val="00582E4B"/>
    <w:rsid w:val="006A61DD"/>
    <w:rsid w:val="006C2FC8"/>
    <w:rsid w:val="007B0A08"/>
    <w:rsid w:val="0083498D"/>
    <w:rsid w:val="00846445"/>
    <w:rsid w:val="00882DD1"/>
    <w:rsid w:val="009C5968"/>
    <w:rsid w:val="00A13D5E"/>
    <w:rsid w:val="00B62E64"/>
    <w:rsid w:val="00BF149D"/>
    <w:rsid w:val="00C92847"/>
    <w:rsid w:val="00CE728A"/>
    <w:rsid w:val="00DA0805"/>
    <w:rsid w:val="00E33986"/>
    <w:rsid w:val="00EB58EA"/>
    <w:rsid w:val="00F05E2E"/>
    <w:rsid w:val="00FA3264"/>
    <w:rsid w:val="046360D0"/>
    <w:rsid w:val="0AA042D0"/>
    <w:rsid w:val="19E87796"/>
    <w:rsid w:val="3EDD48FE"/>
    <w:rsid w:val="449725C4"/>
    <w:rsid w:val="55B36F68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2E587"/>
  <w15:docId w15:val="{F8BDBC23-BC5E-4E6C-B700-B76ED5AD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B62E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伟</dc:creator>
  <cp:lastModifiedBy>兰 丽霞</cp:lastModifiedBy>
  <cp:revision>17</cp:revision>
  <cp:lastPrinted>2022-11-17T02:31:00Z</cp:lastPrinted>
  <dcterms:created xsi:type="dcterms:W3CDTF">2022-08-05T02:27:00Z</dcterms:created>
  <dcterms:modified xsi:type="dcterms:W3CDTF">2023-04-19T12:55:00Z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1E599CBE4BFC4A74B751FDFB66BB1B8F</vt:lpwstr>
  </property>
</Properties>
</file>