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Arial"/>
          <w:sz w:val="30"/>
          <w:szCs w:val="30"/>
        </w:rPr>
      </w:pPr>
      <w:bookmarkStart w:id="0" w:name="_GoBack"/>
      <w:r>
        <w:rPr>
          <w:rFonts w:hint="eastAsia" w:ascii="宋体" w:hAnsi="宋体" w:eastAsia="宋体" w:cs="Arial"/>
          <w:sz w:val="30"/>
          <w:szCs w:val="30"/>
        </w:rPr>
        <w:t>嘉兴市市区快速路环线工程（三期二阶段）交通协管人员服务</w:t>
      </w:r>
    </w:p>
    <w:p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bookmarkEnd w:id="0"/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嘉兴市市区快速路环线工程（三期二阶段）交通协管人员服务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因施工总体安排，近期将对嘉兴市市区快速路环线工程（三期二阶段）组织施工,周边区域以亚太路、庆丰路、双溪路为主要绕行线路，施工期间需在外围分流道路的沿线重要交叉口布置交通协勤力量，引导周边区域车辆有效分流。外围分流道路共分布有8处重要交叉口（三环东路由拳路交叉口、庆丰路广益路交叉口，广益路亚太路交叉口，亚太路南溪东路交叉口，南溪东路庆丰路交叉口，栖贤路亚太路交叉口，双溪路湘湖大道交叉口，亚太路锦带河路交叉口，具体根据项目进度和交管部门要求实时调整），根据三期二阶段施工交通组织总体方案的要求，安排12名交通协管员维持行人及车辆的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嘉兴市南湖区保安服务有限公司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 1872000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高惠林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Cs w:val="21"/>
              </w:rPr>
              <w:t>6个月。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具备独立法人资格。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业绩1：嘉兴市市区快速路环线工程（三期一阶段）交通协管人员服务（合同签订日期：2022年1月29日）；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业绩2：嘉兴市市区快速路环线工程（三期一阶段）东方路至塘汇路段增设交通协管人员服务（合同签订日期：2023年）；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业绩3：东栅街道交通协管员路口劝导服务项目（合同签订日期：2023年5月23日）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2023年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AD5ADC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965231C"/>
    <w:rsid w:val="19E87796"/>
    <w:rsid w:val="2A31020A"/>
    <w:rsid w:val="3EDD48FE"/>
    <w:rsid w:val="449725C4"/>
    <w:rsid w:val="4EB95553"/>
    <w:rsid w:val="55B36F68"/>
    <w:rsid w:val="57163441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328</Characters>
  <Lines>2</Lines>
  <Paragraphs>1</Paragraphs>
  <TotalTime>3</TotalTime>
  <ScaleCrop>false</ScaleCrop>
  <LinksUpToDate>false</LinksUpToDate>
  <CharactersWithSpaces>331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宋思奇(songsq)</cp:lastModifiedBy>
  <cp:lastPrinted>2022-11-17T02:31:00Z</cp:lastPrinted>
  <dcterms:modified xsi:type="dcterms:W3CDTF">2023-10-11T02:15:22Z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1E599CBE4BFC4A74B751FDFB66BB1B8F</vt:lpwstr>
  </property>
</Properties>
</file>