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S302平湖至安吉公路平湖平善大道至南湖嘉南公路段改建工程（一期）第</w:t>
      </w:r>
      <w:r>
        <w:rPr>
          <w:rFonts w:hint="eastAsia" w:ascii="宋体" w:hAnsi="宋体" w:eastAsia="宋体" w:cs="Arial"/>
          <w:sz w:val="28"/>
          <w:szCs w:val="28"/>
        </w:rPr>
        <w:t>1</w:t>
      </w:r>
      <w:r>
        <w:rPr>
          <w:rFonts w:ascii="宋体" w:hAnsi="宋体" w:eastAsia="宋体" w:cs="Arial"/>
          <w:sz w:val="28"/>
          <w:szCs w:val="28"/>
        </w:rPr>
        <w:t>施工标段桩基试验检测中标人公示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A3304010550002551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2112-330400-04-01-479575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S302平湖至安吉公路平湖平善大道至南湖嘉南公路段改建工程（一期）第</w:t>
            </w:r>
            <w:r>
              <w:rPr>
                <w:rFonts w:hint="eastAsia" w:ascii="宋体" w:hAnsi="宋体" w:eastAsia="宋体" w:cs="Arial"/>
                <w:szCs w:val="21"/>
              </w:rPr>
              <w:t>1</w:t>
            </w:r>
            <w:r>
              <w:rPr>
                <w:rFonts w:ascii="宋体" w:hAnsi="宋体" w:eastAsia="宋体" w:cs="Arial"/>
                <w:szCs w:val="21"/>
              </w:rPr>
              <w:t>施工标段桩基试验检测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工程规模</w:t>
            </w:r>
          </w:p>
        </w:tc>
        <w:tc>
          <w:tcPr>
            <w:tcW w:w="764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项目起点位于嘉兴平湖市曹桥街道章桥村北侧新07省道处， 起点桩号K1+445.500，终点止于新07省道与三环东路交叉位置， 终点桩号K20+110.933，路线全长约18.665公里，其中高架道路长度约16.034公里，改扩建地面道路约1.1公里，原路利用约1.531公里。其中第1施工标段：桩号K1+445.5­K10+095.5，总长8.65公里。 项目采用《公路工程技术标准》（JTG B01­2014）一级公路兼 顾城市道路标准，采用“主路+辅路”建设形式。高架道路设计速度80公里/小时，双向六车道，路基宽度27米；地面道路设计速度60­80公里/小时，双向六车道，路基宽度36.5米；菱形互通上下匝道设计速度40公里/小时,枢纽互通匝道设计速度40­60公里/小时。其余技术指标符合相应标准和规范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宁波正信检测科技有限公司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306.3420万元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试验检测服务工作全部完成并获得发包人对试验检测报告的认可。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响应招标文件资格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能力条件</w:t>
            </w:r>
          </w:p>
        </w:tc>
        <w:tc>
          <w:tcPr>
            <w:tcW w:w="76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独立法人资格、公路工程综合甲级工程试验检测机构、通过省级及以上计量行政部门计量认证（或资质认定证书）且认证参数中包含拟承担的主要检测项目（检测项目必须包含桩基声波透射检测、钻孔取芯检测、高应变检测、成孔质量检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顾良军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公路水运工程试验检测师证书资格（道路工程专业）201711002416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联系电话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13958252300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年</w:t>
            </w:r>
            <w:r>
              <w:rPr>
                <w:rFonts w:ascii="宋体" w:hAnsi="宋体" w:eastAsia="宋体" w:cs="Arial"/>
                <w:szCs w:val="21"/>
              </w:rPr>
              <w:t>8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月</w:t>
            </w:r>
            <w:r>
              <w:rPr>
                <w:rFonts w:ascii="宋体" w:hAnsi="宋体" w:eastAsia="宋体" w:cs="Arial"/>
                <w:szCs w:val="21"/>
              </w:rPr>
              <w:t>23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TQxOWNjMGIzNDNmYzNiNGZmNzQxOGM5ODBhOTYifQ=="/>
  </w:docVars>
  <w:rsids>
    <w:rsidRoot w:val="00395D10"/>
    <w:rsid w:val="00104FFC"/>
    <w:rsid w:val="0013349F"/>
    <w:rsid w:val="00202044"/>
    <w:rsid w:val="00261AD9"/>
    <w:rsid w:val="00395D10"/>
    <w:rsid w:val="00430A26"/>
    <w:rsid w:val="00445B37"/>
    <w:rsid w:val="00574479"/>
    <w:rsid w:val="005F78D6"/>
    <w:rsid w:val="006A61DD"/>
    <w:rsid w:val="006C2FC8"/>
    <w:rsid w:val="006D5E46"/>
    <w:rsid w:val="009C5968"/>
    <w:rsid w:val="00B67D89"/>
    <w:rsid w:val="00C92847"/>
    <w:rsid w:val="00DA0805"/>
    <w:rsid w:val="00E33986"/>
    <w:rsid w:val="090648D7"/>
    <w:rsid w:val="48F778B5"/>
    <w:rsid w:val="4A1107FB"/>
    <w:rsid w:val="76D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660</Words>
  <Characters>814</Characters>
  <Lines>6</Lines>
  <Paragraphs>1</Paragraphs>
  <TotalTime>5</TotalTime>
  <ScaleCrop>false</ScaleCrop>
  <LinksUpToDate>false</LinksUpToDate>
  <CharactersWithSpaces>820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2022-08-23T01:25:00Z</dcterms:created>
  <dc:creator>周 伟</dc:creator>
  <cp:lastModifiedBy>pc</cp:lastModifiedBy>
  <cp:lastPrinted>2022-08-23T06:46:00Z</cp:lastPrinted>
  <dcterms:modified xsi:type="dcterms:W3CDTF">2022-08-23T07:44:06Z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CB69D0C2DF054A419E925DC88F3AD609</vt:lpwstr>
  </property>
</Properties>
</file>