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文星简小标宋" w:hAnsi="文星简小标宋" w:eastAsia="文星简小标宋" w:cs="文星简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简小标宋" w:hAnsi="文星简小标宋" w:eastAsia="文星简小标宋" w:cs="文星简小标宋"/>
          <w:b w:val="0"/>
          <w:bCs w:val="0"/>
          <w:sz w:val="44"/>
          <w:szCs w:val="44"/>
          <w:lang w:val="en-US" w:eastAsia="zh-CN"/>
        </w:rPr>
        <w:t>嘉通集团员工招聘线上资格审查工作安排</w:t>
      </w:r>
    </w:p>
    <w:p>
      <w:pPr>
        <w:rPr>
          <w:rFonts w:hint="eastAsia" w:ascii="仿宋_GB2312" w:hAnsi="仿宋_GB2312" w:eastAsia="仿宋_GB2312" w:cstheme="minorBidi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2022年嘉通集团面向社会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pacing w:val="-17"/>
          <w:kern w:val="36"/>
          <w:sz w:val="32"/>
          <w:szCs w:val="32"/>
          <w:highlight w:val="none"/>
          <w:lang w:val="en-US" w:eastAsia="zh-CN"/>
        </w:rPr>
        <w:t>公开招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pacing w:val="-17"/>
          <w:kern w:val="36"/>
          <w:sz w:val="32"/>
          <w:szCs w:val="32"/>
          <w:highlight w:val="none"/>
        </w:rPr>
        <w:t>聘公告</w:t>
      </w: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》，按照拟定岗位的招聘条件，经报名与资格初审，现将进入资格审查的名单予以公布（详见附件1），并将线上资格审查有关事宜安排如下：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default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资格审查时间、形式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请参加资格审查的应聘者在2022年4月22日下午5：30之前将资格审查所需材料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整理成以应聘者姓名+应聘岗位编号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+手机号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（例如“张三+嘉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0101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+手机号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”）命名的压缩文件发送至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auto"/>
          <w:spacing w:val="-17"/>
          <w:kern w:val="32"/>
          <w:sz w:val="32"/>
          <w:szCs w:val="32"/>
        </w:rPr>
        <w:t>jxjtdq@126.com</w:t>
      </w:r>
      <w:r>
        <w:rPr>
          <w:rFonts w:hint="eastAsia" w:ascii="仿宋_GB2312" w:hAnsi="仿宋_GB2312" w:eastAsia="仿宋_GB2312" w:cs="仿宋_GB2312"/>
          <w:color w:val="auto"/>
          <w:spacing w:val="-17"/>
          <w:kern w:val="3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17"/>
          <w:kern w:val="3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default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资格审查所需材料（拍照或扫描上传）</w:t>
      </w:r>
    </w:p>
    <w:p>
      <w:pPr>
        <w:numPr>
          <w:ilvl w:val="0"/>
          <w:numId w:val="2"/>
        </w:numPr>
        <w:spacing w:line="560" w:lineRule="exact"/>
        <w:ind w:firstLine="572" w:firstLineChars="200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身份证（正反面）。</w:t>
      </w:r>
    </w:p>
    <w:p>
      <w:pPr>
        <w:numPr>
          <w:ilvl w:val="0"/>
          <w:numId w:val="2"/>
        </w:numPr>
        <w:spacing w:line="560" w:lineRule="exact"/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学历学位证书（国外学历学位另需提供教育部留学服务中心出具的认证报告）、</w:t>
      </w: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教育部学历证书电子注册备案表（2022年应届生提供教育部学籍在线验证报告）或中国高等教育学历认证报告。</w:t>
      </w:r>
    </w:p>
    <w:p>
      <w:pPr>
        <w:numPr>
          <w:ilvl w:val="0"/>
          <w:numId w:val="2"/>
        </w:numPr>
        <w:spacing w:line="560" w:lineRule="exact"/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报考岗位资格条件要求的专业技术职称、职业资格证书。</w:t>
      </w:r>
    </w:p>
    <w:p>
      <w:pPr>
        <w:numPr>
          <w:ilvl w:val="0"/>
          <w:numId w:val="2"/>
        </w:numPr>
        <w:spacing w:line="560" w:lineRule="exact"/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报考岗位要求相关工作经历的，需提供劳动合同或单位工作证明。</w:t>
      </w:r>
    </w:p>
    <w:p>
      <w:pPr>
        <w:numPr>
          <w:ilvl w:val="0"/>
          <w:numId w:val="2"/>
        </w:numPr>
        <w:spacing w:line="560" w:lineRule="exact"/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报考岗位要求中共党员或预备党员的，需提供所在党支部相关证明材料。</w:t>
      </w:r>
    </w:p>
    <w:p>
      <w:pPr>
        <w:numPr>
          <w:ilvl w:val="0"/>
          <w:numId w:val="0"/>
        </w:numPr>
        <w:spacing w:line="560" w:lineRule="exact"/>
        <w:ind w:firstLine="572" w:firstLineChars="200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应聘人员对上述</w:t>
      </w: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部分材料暂时不能提供或提供有困难的，考生需在《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资料真实性和完整性承诺书</w:t>
      </w: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》(详见附件2)中明确。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default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资格审查其他注意事项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通过线上资格审查的应聘人员，在笔试或面试当天核实身份证件并发放准考证。应聘人员应对所提供材料的真实性负责，如有信息不真实、不完整影响资格审查结果的，视为资格审查不合格。资格审核贯穿招聘全过程。在招聘各环节发现应聘人员不符合报考岗位资格条件的，招聘单位有权取消其报考直至录用资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spacing w:line="560" w:lineRule="exact"/>
        <w:ind w:firstLine="572" w:firstLineChars="200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联系人：沈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女士，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82056558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李女士，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82033361</w:t>
      </w:r>
      <w:r>
        <w:rPr>
          <w:rFonts w:hint="eastAsia" w:ascii="仿宋_GB2312" w:hAnsi="仿宋_GB2312" w:eastAsia="仿宋_GB2312" w:cs="仿宋_GB2312"/>
          <w:color w:val="auto"/>
          <w:spacing w:val="-17"/>
          <w:kern w:val="3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咨询时间：上午9:00-11:30，下午14:30-17:30。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default" w:ascii="仿宋_GB2312" w:hAnsi="仿宋_GB2312" w:eastAsia="仿宋_GB2312" w:cstheme="minorBidi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>附件：1.应聘人员进入资格审查名单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jc w:val="lef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theme="minorBidi"/>
          <w:spacing w:val="-17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资料真实性和完整性承诺书</w:t>
      </w:r>
    </w:p>
    <w:p>
      <w:pPr>
        <w:rPr>
          <w:rFonts w:hint="eastAsia" w:ascii="仿宋_GB2312" w:hAnsi="仿宋_GB2312" w:eastAsia="仿宋_GB2312" w:cs="仿宋_GB2312"/>
          <w:b w:val="0"/>
          <w:bCs/>
          <w:spacing w:val="-17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17"/>
          <w:sz w:val="32"/>
          <w:szCs w:val="32"/>
          <w:lang w:val="en-US" w:eastAsia="zh-CN"/>
        </w:rPr>
        <w:t xml:space="preserve">       </w:t>
      </w:r>
    </w:p>
    <w:p>
      <w:pP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   嘉兴市交通投资集团有限责任公司</w:t>
      </w:r>
    </w:p>
    <w:p>
      <w:pPr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         2022年4月18日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70"/>
        <w:gridCol w:w="1005"/>
        <w:gridCol w:w="1282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杜江林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湖北利川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骆志旭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何安祥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浙江安吉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胡根娣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江西婺源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代腾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安徽砀山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汪江涛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浙江衢州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方琴超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吴曹英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湖南保靖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陆修源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吉林白城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莫罗兵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阳斯扬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戴旗峰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顾子豪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马峻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戴称杰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顾碧青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张海宾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莫云静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马栋力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吴三宝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陆虓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宋惠海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吴帅赟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浙江兰溪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钱杨志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安徽池州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李建跃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周徐阳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安徽淮南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严翔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浙江诸暨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泮腾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余林刚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孙菁琰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张雨枫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安徽池州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楼家璇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郑高宇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王文洁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张小宁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倪伟浩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阳斯成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孙铱飞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奚振磊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敖毅远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叶恒龙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曹旭东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方伶聪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屠正晖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薛宗屹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侯政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安徽黄山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梁叶涛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曹希瑜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沈王正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林博文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李乾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顾辉旺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赵罗吉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唐洁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内蒙古包头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郁云帆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李阿梅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邹景初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付欢欢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张歆雨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河南项城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陈晓洁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顾梦丹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甘肃武威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沈悦凌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江西上饶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朱震艳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刘士心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沈益芳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汤琳怡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邹荑菲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孟徐燕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方熠慧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龚淳媛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严红俐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沈周扬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沈伊梦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陈寅嘉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顾昕羽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蔡欣恝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陆艳萍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安徽黄山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裴人莹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顾诗怡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胡琴琴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蔡倍倍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各方方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云南昭通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伍灵萍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姜泽影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江苏宿迁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王路瑶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包淑颖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湖北荆州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余柔萱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柯文杰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金诺祺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江苏淮安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沈徐悦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方舒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金睿嘉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毛诗悦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浙江衢州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浙江慈溪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胥文杰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胡嘉睿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洪一诚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季茂华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康大为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钱嘉晨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朱丽洁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仇豪芳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曹怡梦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白学梅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钟昕予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顾思婷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沈诗媛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屠佳瑶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江苏连云港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周峻铖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朱恬静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伍黎苗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韩丹丽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安徽淮南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周炎杰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汪如涵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湖北浠水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佘欣育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河北邢台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朱徐安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孙琳琳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薄镇宇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夏懿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谷怡雯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陆子鋆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陆姚斌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1995.10 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吉林德惠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姚芳萍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郑越佳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吴媛媛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胡馨月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内蒙古兴和县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岳雨倩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俞婧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朱嘉玲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沈晓旭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吴焰霞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胡梦霞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姜佳扬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吴丽燕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倪佳明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范思腾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郦君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凌舒婷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褚宇星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应聘人员进入资格审查名单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夏林莉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甘古月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金纯琦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熊晶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湖北孝感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洪尹轩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闫嘉瑶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景瀚煜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广东紫金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胡国翔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董心怡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山西朔州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1996.08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辽宁朝阳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白玛塔杰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西藏日喀则市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章唐寅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1993.09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朱智磊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山西阳泉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胡仁杰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丁伟峻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屠晨聪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高瑞君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1991.03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仇展雄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1992.06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吴蒙月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浙江平湖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theme="minorBidi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theme="minorBidi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嘉兴市交通投资集团有限责任公司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《2022年嘉通集团面向社会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kern w:val="36"/>
          <w:sz w:val="32"/>
          <w:szCs w:val="32"/>
          <w:highlight w:val="none"/>
          <w:lang w:val="en-US" w:eastAsia="zh-CN"/>
        </w:rPr>
        <w:t>公开招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kern w:val="36"/>
          <w:sz w:val="32"/>
          <w:szCs w:val="32"/>
          <w:highlight w:val="none"/>
        </w:rPr>
        <w:t>聘公告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有关要求，本人就资格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所提供材料郑重承诺如下：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本次资格审查暂未能提供的材料如下：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ХХХХХХ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ХХХХХХ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ХХХХХХ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对于上述材料，本人承诺将于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</w:rPr>
        <w:t>/面试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日  期：  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711"/>
    <w:multiLevelType w:val="multilevel"/>
    <w:tmpl w:val="026D3711"/>
    <w:lvl w:ilvl="0" w:tentative="0">
      <w:start w:val="1"/>
      <w:numFmt w:val="decimal"/>
      <w:lvlText w:val="（%1）"/>
      <w:lvlJc w:val="left"/>
      <w:pPr>
        <w:ind w:left="191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75" w:hanging="420"/>
      </w:pPr>
    </w:lvl>
    <w:lvl w:ilvl="2" w:tentative="0">
      <w:start w:val="1"/>
      <w:numFmt w:val="lowerRoman"/>
      <w:lvlText w:val="%3."/>
      <w:lvlJc w:val="right"/>
      <w:pPr>
        <w:ind w:left="2095" w:hanging="420"/>
      </w:pPr>
    </w:lvl>
    <w:lvl w:ilvl="3" w:tentative="0">
      <w:start w:val="1"/>
      <w:numFmt w:val="decimal"/>
      <w:lvlText w:val="%4."/>
      <w:lvlJc w:val="left"/>
      <w:pPr>
        <w:ind w:left="2515" w:hanging="420"/>
      </w:pPr>
    </w:lvl>
    <w:lvl w:ilvl="4" w:tentative="0">
      <w:start w:val="1"/>
      <w:numFmt w:val="lowerLetter"/>
      <w:lvlText w:val="%5)"/>
      <w:lvlJc w:val="left"/>
      <w:pPr>
        <w:ind w:left="2935" w:hanging="420"/>
      </w:pPr>
    </w:lvl>
    <w:lvl w:ilvl="5" w:tentative="0">
      <w:start w:val="1"/>
      <w:numFmt w:val="lowerRoman"/>
      <w:lvlText w:val="%6."/>
      <w:lvlJc w:val="right"/>
      <w:pPr>
        <w:ind w:left="3355" w:hanging="420"/>
      </w:pPr>
    </w:lvl>
    <w:lvl w:ilvl="6" w:tentative="0">
      <w:start w:val="1"/>
      <w:numFmt w:val="decimal"/>
      <w:lvlText w:val="%7."/>
      <w:lvlJc w:val="left"/>
      <w:pPr>
        <w:ind w:left="3775" w:hanging="420"/>
      </w:pPr>
    </w:lvl>
    <w:lvl w:ilvl="7" w:tentative="0">
      <w:start w:val="1"/>
      <w:numFmt w:val="lowerLetter"/>
      <w:lvlText w:val="%8)"/>
      <w:lvlJc w:val="left"/>
      <w:pPr>
        <w:ind w:left="4195" w:hanging="420"/>
      </w:pPr>
    </w:lvl>
    <w:lvl w:ilvl="8" w:tentative="0">
      <w:start w:val="1"/>
      <w:numFmt w:val="lowerRoman"/>
      <w:lvlText w:val="%9."/>
      <w:lvlJc w:val="right"/>
      <w:pPr>
        <w:ind w:left="4615" w:hanging="420"/>
      </w:pPr>
    </w:lvl>
  </w:abstractNum>
  <w:abstractNum w:abstractNumId="1">
    <w:nsid w:val="11B21B49"/>
    <w:multiLevelType w:val="singleLevel"/>
    <w:tmpl w:val="11B21B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AEB1E4"/>
    <w:multiLevelType w:val="singleLevel"/>
    <w:tmpl w:val="37AEB1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D7F51"/>
    <w:rsid w:val="015A344C"/>
    <w:rsid w:val="02033D46"/>
    <w:rsid w:val="046C2366"/>
    <w:rsid w:val="04B95D4C"/>
    <w:rsid w:val="06721C27"/>
    <w:rsid w:val="07B77CE4"/>
    <w:rsid w:val="0A6F1347"/>
    <w:rsid w:val="0C1C6BA1"/>
    <w:rsid w:val="0C4B6327"/>
    <w:rsid w:val="0D241220"/>
    <w:rsid w:val="0DAD3683"/>
    <w:rsid w:val="0DF1603E"/>
    <w:rsid w:val="0EA53870"/>
    <w:rsid w:val="0EA95941"/>
    <w:rsid w:val="104D7F51"/>
    <w:rsid w:val="10FE5982"/>
    <w:rsid w:val="117B666A"/>
    <w:rsid w:val="12360E25"/>
    <w:rsid w:val="12F039CE"/>
    <w:rsid w:val="1420730E"/>
    <w:rsid w:val="14541C4F"/>
    <w:rsid w:val="15811FD9"/>
    <w:rsid w:val="15BD185C"/>
    <w:rsid w:val="16F971DB"/>
    <w:rsid w:val="1A1A0514"/>
    <w:rsid w:val="1D814893"/>
    <w:rsid w:val="1E341257"/>
    <w:rsid w:val="1E5A428A"/>
    <w:rsid w:val="1EAC7180"/>
    <w:rsid w:val="22C82900"/>
    <w:rsid w:val="2524272F"/>
    <w:rsid w:val="25DF352E"/>
    <w:rsid w:val="25E237BE"/>
    <w:rsid w:val="279E1B85"/>
    <w:rsid w:val="27D76053"/>
    <w:rsid w:val="28067027"/>
    <w:rsid w:val="28C21DC1"/>
    <w:rsid w:val="28FD2197"/>
    <w:rsid w:val="29146C42"/>
    <w:rsid w:val="297A3F08"/>
    <w:rsid w:val="2D176480"/>
    <w:rsid w:val="2DCB109A"/>
    <w:rsid w:val="2E981294"/>
    <w:rsid w:val="2F063D19"/>
    <w:rsid w:val="33F85B2A"/>
    <w:rsid w:val="378557FB"/>
    <w:rsid w:val="3AD06173"/>
    <w:rsid w:val="40556D68"/>
    <w:rsid w:val="40BC6A97"/>
    <w:rsid w:val="44CC3ECD"/>
    <w:rsid w:val="456166C5"/>
    <w:rsid w:val="4A3E4857"/>
    <w:rsid w:val="4A7947FD"/>
    <w:rsid w:val="57C32DD2"/>
    <w:rsid w:val="57C34FEE"/>
    <w:rsid w:val="57C81A32"/>
    <w:rsid w:val="58847952"/>
    <w:rsid w:val="5DF74B33"/>
    <w:rsid w:val="5EE32687"/>
    <w:rsid w:val="5F68788E"/>
    <w:rsid w:val="641C369D"/>
    <w:rsid w:val="652A31BB"/>
    <w:rsid w:val="66205F17"/>
    <w:rsid w:val="67291681"/>
    <w:rsid w:val="680C4507"/>
    <w:rsid w:val="685161C4"/>
    <w:rsid w:val="68582B9F"/>
    <w:rsid w:val="6AC63E5E"/>
    <w:rsid w:val="6B1A386F"/>
    <w:rsid w:val="6B4D4B92"/>
    <w:rsid w:val="6B691994"/>
    <w:rsid w:val="6B992B5B"/>
    <w:rsid w:val="6C905AEE"/>
    <w:rsid w:val="6DBB7943"/>
    <w:rsid w:val="6DDF7074"/>
    <w:rsid w:val="6E814B0B"/>
    <w:rsid w:val="6FE76125"/>
    <w:rsid w:val="733E46ED"/>
    <w:rsid w:val="74676672"/>
    <w:rsid w:val="74B50764"/>
    <w:rsid w:val="76264944"/>
    <w:rsid w:val="77590197"/>
    <w:rsid w:val="7A320A2D"/>
    <w:rsid w:val="7D8802A1"/>
    <w:rsid w:val="7E3F3C30"/>
    <w:rsid w:val="7FF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2022-04-18T02:21:00Z</dcterms:created>
  <dc:creator>沈思瑶(shensy)</dc:creator>
  <cp:lastModifiedBy>顾玉坤(guyk)</cp:lastModifiedBy>
  <dcterms:modified xsi:type="dcterms:W3CDTF">2022-04-18T08:11:39Z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