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86865" w14:textId="29DFF994" w:rsidR="004B4DDE" w:rsidRDefault="002704EE">
      <w:pPr>
        <w:jc w:val="center"/>
        <w:rPr>
          <w:rFonts w:ascii="宋体" w:eastAsia="宋体" w:hAnsi="宋体" w:cs="Arial"/>
          <w:sz w:val="30"/>
          <w:szCs w:val="30"/>
        </w:rPr>
      </w:pPr>
      <w:r w:rsidRPr="002704EE">
        <w:rPr>
          <w:rFonts w:ascii="宋体" w:eastAsia="宋体" w:hAnsi="宋体" w:cs="Arial" w:hint="eastAsia"/>
          <w:sz w:val="30"/>
          <w:szCs w:val="30"/>
        </w:rPr>
        <w:t>嘉兴市市区快速路环线工程（三期二阶段）跨越航道通航条件影响评价</w:t>
      </w:r>
      <w:r>
        <w:rPr>
          <w:rFonts w:ascii="宋体" w:eastAsia="宋体" w:hAnsi="宋体" w:cs="Arial" w:hint="eastAsia"/>
          <w:sz w:val="30"/>
          <w:szCs w:val="30"/>
        </w:rPr>
        <w:t>中标人</w:t>
      </w:r>
      <w:r>
        <w:rPr>
          <w:rFonts w:ascii="宋体" w:eastAsia="宋体" w:hAnsi="宋体" w:cs="Arial"/>
          <w:sz w:val="30"/>
          <w:szCs w:val="30"/>
        </w:rPr>
        <w:t>公示</w:t>
      </w:r>
    </w:p>
    <w:tbl>
      <w:tblPr>
        <w:tblStyle w:val="a5"/>
        <w:tblW w:w="8312" w:type="dxa"/>
        <w:jc w:val="center"/>
        <w:tblLook w:val="04A0" w:firstRow="1" w:lastRow="0" w:firstColumn="1" w:lastColumn="0" w:noHBand="0" w:noVBand="1"/>
      </w:tblPr>
      <w:tblGrid>
        <w:gridCol w:w="1964"/>
        <w:gridCol w:w="6348"/>
      </w:tblGrid>
      <w:tr w:rsidR="004B4DDE" w:rsidRPr="002704EE" w14:paraId="7CBFB961" w14:textId="77777777" w:rsidTr="002704EE">
        <w:trPr>
          <w:trHeight w:val="1107"/>
          <w:jc w:val="center"/>
        </w:trPr>
        <w:tc>
          <w:tcPr>
            <w:tcW w:w="1964" w:type="dxa"/>
            <w:vAlign w:val="center"/>
          </w:tcPr>
          <w:p w14:paraId="6C399E64" w14:textId="77777777" w:rsidR="004B4DDE" w:rsidRPr="002704EE" w:rsidRDefault="002704EE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 w14:paraId="797E48E7" w14:textId="77777777" w:rsidR="004B4DDE" w:rsidRPr="002704EE" w:rsidRDefault="002704EE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cs="Arial" w:hint="eastAsia"/>
                <w:szCs w:val="21"/>
              </w:rPr>
              <w:t>嘉兴市市区快速路环线工程（三期二阶段）跨越航道通航条件影响评价</w:t>
            </w:r>
          </w:p>
        </w:tc>
      </w:tr>
      <w:tr w:rsidR="004B4DDE" w:rsidRPr="002704EE" w14:paraId="15DD5980" w14:textId="77777777" w:rsidTr="002704EE">
        <w:trPr>
          <w:trHeight w:val="951"/>
          <w:jc w:val="center"/>
        </w:trPr>
        <w:tc>
          <w:tcPr>
            <w:tcW w:w="1964" w:type="dxa"/>
            <w:vAlign w:val="center"/>
          </w:tcPr>
          <w:p w14:paraId="6237BAFE" w14:textId="77777777" w:rsidR="004B4DDE" w:rsidRPr="002704EE" w:rsidRDefault="002704EE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 w14:paraId="0F0D8CC0" w14:textId="77777777" w:rsidR="004B4DDE" w:rsidRPr="002704EE" w:rsidRDefault="002704EE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cs="Arial"/>
                <w:szCs w:val="21"/>
              </w:rPr>
              <w:t>嘉兴市快速路建设发展有限公司</w:t>
            </w:r>
          </w:p>
        </w:tc>
      </w:tr>
      <w:tr w:rsidR="004B4DDE" w:rsidRPr="002704EE" w14:paraId="60E1114A" w14:textId="77777777" w:rsidTr="002704EE">
        <w:trPr>
          <w:trHeight w:val="1916"/>
          <w:jc w:val="center"/>
        </w:trPr>
        <w:tc>
          <w:tcPr>
            <w:tcW w:w="1964" w:type="dxa"/>
            <w:vAlign w:val="center"/>
          </w:tcPr>
          <w:p w14:paraId="67BF3C5E" w14:textId="77777777" w:rsidR="004B4DDE" w:rsidRPr="002704EE" w:rsidRDefault="002704EE" w:rsidP="002704EE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2704EE">
              <w:rPr>
                <w:rFonts w:ascii="宋体" w:eastAsia="宋体" w:hAnsi="宋体" w:cs="Arial" w:hint="eastAsia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 w14:paraId="2E7BDD2F" w14:textId="53B38FE1" w:rsidR="004B4DDE" w:rsidRPr="002704EE" w:rsidRDefault="00FA3264" w:rsidP="00FA3264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Arial"/>
                <w:szCs w:val="21"/>
              </w:rPr>
            </w:pPr>
            <w:r w:rsidRPr="00FA3264">
              <w:rPr>
                <w:rFonts w:ascii="宋体" w:eastAsia="宋体" w:hAnsi="宋体" w:cs="Arial" w:hint="eastAsia"/>
                <w:szCs w:val="21"/>
              </w:rPr>
              <w:t>本次计划实施嘉兴市市区快速路环线工程（三期二阶段）跨越航道通航条件影响评价，沿线共涉及3条航道（分别是Ⅵ级航道平湖塘、Ⅶ级航道嘉善塘、Ⅶ级航道凌公塘）。主要内容为</w:t>
            </w:r>
            <w:r w:rsidRPr="00FA3264">
              <w:rPr>
                <w:rFonts w:ascii="宋体" w:eastAsia="宋体" w:hAnsi="宋体" w:cs="Arial" w:hint="eastAsia"/>
                <w:szCs w:val="21"/>
              </w:rPr>
              <w:t>：</w:t>
            </w:r>
            <w:r w:rsidRPr="00FA3264">
              <w:rPr>
                <w:rFonts w:ascii="宋体" w:eastAsia="宋体" w:hAnsi="宋体" w:cs="Arial" w:hint="eastAsia"/>
                <w:szCs w:val="21"/>
              </w:rPr>
              <w:t>对涉及的3条航道的通航条件影响进行评价，包括编制评价报告（</w:t>
            </w:r>
            <w:proofErr w:type="gramStart"/>
            <w:r w:rsidRPr="00FA3264">
              <w:rPr>
                <w:rFonts w:ascii="宋体" w:eastAsia="宋体" w:hAnsi="宋体" w:cs="Arial" w:hint="eastAsia"/>
                <w:szCs w:val="21"/>
              </w:rPr>
              <w:t>含专家</w:t>
            </w:r>
            <w:proofErr w:type="gramEnd"/>
            <w:r w:rsidRPr="00FA3264">
              <w:rPr>
                <w:rFonts w:ascii="宋体" w:eastAsia="宋体" w:hAnsi="宋体" w:cs="Arial" w:hint="eastAsia"/>
                <w:szCs w:val="21"/>
              </w:rPr>
              <w:t>评审），通过行政主管部门的审批并协助</w:t>
            </w:r>
            <w:proofErr w:type="gramStart"/>
            <w:r w:rsidRPr="00FA3264">
              <w:rPr>
                <w:rFonts w:ascii="宋体" w:eastAsia="宋体" w:hAnsi="宋体" w:cs="Arial" w:hint="eastAsia"/>
                <w:szCs w:val="21"/>
              </w:rPr>
              <w:t>办理</w:t>
            </w:r>
            <w:bookmarkStart w:id="0" w:name="_GoBack"/>
            <w:bookmarkEnd w:id="0"/>
            <w:r w:rsidRPr="00FA3264">
              <w:rPr>
                <w:rFonts w:ascii="宋体" w:eastAsia="宋体" w:hAnsi="宋体" w:cs="Arial" w:hint="eastAsia"/>
                <w:szCs w:val="21"/>
              </w:rPr>
              <w:t>涉航许可</w:t>
            </w:r>
            <w:proofErr w:type="gramEnd"/>
            <w:r w:rsidRPr="00FA3264">
              <w:rPr>
                <w:rFonts w:ascii="宋体" w:eastAsia="宋体" w:hAnsi="宋体" w:cs="Arial" w:hint="eastAsia"/>
                <w:szCs w:val="21"/>
              </w:rPr>
              <w:t>等。</w:t>
            </w:r>
          </w:p>
        </w:tc>
      </w:tr>
      <w:tr w:rsidR="003E4C4A" w:rsidRPr="002704EE" w14:paraId="0A7043B8" w14:textId="77777777" w:rsidTr="002704EE">
        <w:trPr>
          <w:trHeight w:val="686"/>
          <w:jc w:val="center"/>
        </w:trPr>
        <w:tc>
          <w:tcPr>
            <w:tcW w:w="1964" w:type="dxa"/>
            <w:vAlign w:val="center"/>
          </w:tcPr>
          <w:p w14:paraId="35612D15" w14:textId="77777777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 w14:paraId="6C0B595D" w14:textId="7D0701AD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cs="宋体" w:hint="eastAsia"/>
                <w:color w:val="333333"/>
                <w:szCs w:val="21"/>
              </w:rPr>
              <w:t>嘉兴</w:t>
            </w:r>
            <w:proofErr w:type="gramStart"/>
            <w:r w:rsidRPr="002704EE">
              <w:rPr>
                <w:rFonts w:ascii="宋体" w:eastAsia="宋体" w:hAnsi="宋体" w:cs="宋体" w:hint="eastAsia"/>
                <w:color w:val="333333"/>
                <w:szCs w:val="21"/>
              </w:rPr>
              <w:t>市尚诚工程设计</w:t>
            </w:r>
            <w:proofErr w:type="gramEnd"/>
            <w:r w:rsidRPr="002704EE">
              <w:rPr>
                <w:rFonts w:ascii="宋体" w:eastAsia="宋体" w:hAnsi="宋体" w:cs="宋体" w:hint="eastAsia"/>
                <w:color w:val="333333"/>
                <w:szCs w:val="21"/>
              </w:rPr>
              <w:t>有限公司</w:t>
            </w:r>
          </w:p>
        </w:tc>
      </w:tr>
      <w:tr w:rsidR="003E4C4A" w:rsidRPr="002704EE" w14:paraId="1D46BCE1" w14:textId="77777777" w:rsidTr="002704EE">
        <w:trPr>
          <w:trHeight w:val="692"/>
          <w:jc w:val="center"/>
        </w:trPr>
        <w:tc>
          <w:tcPr>
            <w:tcW w:w="1964" w:type="dxa"/>
            <w:vAlign w:val="center"/>
          </w:tcPr>
          <w:p w14:paraId="0FE291EF" w14:textId="77777777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 w14:paraId="0205381F" w14:textId="545B895E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cs="宋体" w:hint="eastAsia"/>
                <w:color w:val="333333"/>
                <w:szCs w:val="21"/>
              </w:rPr>
              <w:t>149400</w:t>
            </w:r>
            <w:r w:rsidRPr="002704EE">
              <w:rPr>
                <w:rFonts w:ascii="宋体" w:eastAsia="宋体" w:hAnsi="宋体" w:cs="Arial"/>
                <w:szCs w:val="21"/>
              </w:rPr>
              <w:t>元</w:t>
            </w:r>
          </w:p>
        </w:tc>
      </w:tr>
      <w:tr w:rsidR="003E4C4A" w:rsidRPr="002704EE" w14:paraId="44269070" w14:textId="77777777" w:rsidTr="002704EE">
        <w:trPr>
          <w:trHeight w:val="692"/>
          <w:jc w:val="center"/>
        </w:trPr>
        <w:tc>
          <w:tcPr>
            <w:tcW w:w="1964" w:type="dxa"/>
            <w:vAlign w:val="center"/>
          </w:tcPr>
          <w:p w14:paraId="3DC8BF62" w14:textId="77777777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2704EE">
              <w:rPr>
                <w:rFonts w:ascii="宋体" w:eastAsia="宋体" w:hAnsi="宋体" w:cs="Arial" w:hint="eastAsia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 w14:paraId="5962F38F" w14:textId="4E60A4D3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proofErr w:type="gramStart"/>
            <w:r w:rsidRPr="002704EE">
              <w:rPr>
                <w:rFonts w:ascii="宋体" w:eastAsia="宋体" w:hAnsi="宋体" w:cs="宋体" w:hint="eastAsia"/>
                <w:color w:val="333333"/>
                <w:szCs w:val="21"/>
              </w:rPr>
              <w:t>濮</w:t>
            </w:r>
            <w:proofErr w:type="gramEnd"/>
            <w:r w:rsidRPr="002704EE">
              <w:rPr>
                <w:rFonts w:ascii="宋体" w:eastAsia="宋体" w:hAnsi="宋体" w:cs="宋体" w:hint="eastAsia"/>
                <w:color w:val="333333"/>
                <w:szCs w:val="21"/>
              </w:rPr>
              <w:t>卫忠</w:t>
            </w:r>
          </w:p>
        </w:tc>
      </w:tr>
      <w:tr w:rsidR="003E4C4A" w:rsidRPr="002704EE" w14:paraId="3B88BA02" w14:textId="77777777" w:rsidTr="002704EE">
        <w:trPr>
          <w:trHeight w:val="692"/>
          <w:jc w:val="center"/>
        </w:trPr>
        <w:tc>
          <w:tcPr>
            <w:tcW w:w="1964" w:type="dxa"/>
            <w:vAlign w:val="center"/>
          </w:tcPr>
          <w:p w14:paraId="167FEA36" w14:textId="77777777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2704EE">
              <w:rPr>
                <w:rFonts w:ascii="宋体" w:eastAsia="宋体" w:hAnsi="宋体" w:cs="Arial" w:hint="eastAsia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 w14:paraId="4448E512" w14:textId="78E9967D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2704EE">
              <w:rPr>
                <w:rFonts w:ascii="宋体" w:eastAsia="宋体" w:hAnsi="宋体" w:cs="Arial" w:hint="eastAsia"/>
                <w:szCs w:val="21"/>
              </w:rPr>
              <w:t>水运工程专业高级工程师（</w:t>
            </w:r>
            <w:r w:rsidRPr="002704EE">
              <w:rPr>
                <w:rFonts w:ascii="宋体" w:eastAsia="宋体" w:hAnsi="宋体" w:cs="Arial"/>
                <w:szCs w:val="21"/>
              </w:rPr>
              <w:t>G3300173949）</w:t>
            </w:r>
          </w:p>
        </w:tc>
      </w:tr>
      <w:tr w:rsidR="003E4C4A" w:rsidRPr="002704EE" w14:paraId="62559D5E" w14:textId="77777777" w:rsidTr="002704EE">
        <w:trPr>
          <w:trHeight w:val="1363"/>
          <w:jc w:val="center"/>
        </w:trPr>
        <w:tc>
          <w:tcPr>
            <w:tcW w:w="1964" w:type="dxa"/>
            <w:vAlign w:val="center"/>
          </w:tcPr>
          <w:p w14:paraId="0754A9BC" w14:textId="77777777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cs="Arial" w:hint="eastAsia"/>
                <w:szCs w:val="21"/>
              </w:rPr>
              <w:t>服务</w:t>
            </w:r>
            <w:r w:rsidRPr="002704EE">
              <w:rPr>
                <w:rFonts w:ascii="宋体" w:eastAsia="宋体" w:hAnsi="宋体" w:cs="Arial"/>
                <w:szCs w:val="21"/>
              </w:rPr>
              <w:t>期</w:t>
            </w:r>
          </w:p>
        </w:tc>
        <w:tc>
          <w:tcPr>
            <w:tcW w:w="6348" w:type="dxa"/>
            <w:vAlign w:val="center"/>
          </w:tcPr>
          <w:p w14:paraId="56003DF4" w14:textId="344A8837" w:rsidR="003E4C4A" w:rsidRPr="002704EE" w:rsidRDefault="00582E4B" w:rsidP="002704EE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hint="eastAsia"/>
                <w:szCs w:val="21"/>
              </w:rPr>
              <w:t>自合同签订之日起</w:t>
            </w:r>
            <w:proofErr w:type="gramStart"/>
            <w:r w:rsidRPr="002704EE">
              <w:rPr>
                <w:rFonts w:ascii="宋体" w:eastAsia="宋体" w:hAnsi="宋体" w:hint="eastAsia"/>
                <w:szCs w:val="21"/>
              </w:rPr>
              <w:t>至取得</w:t>
            </w:r>
            <w:proofErr w:type="gramEnd"/>
            <w:r w:rsidRPr="002704EE">
              <w:rPr>
                <w:rFonts w:ascii="宋体" w:eastAsia="宋体" w:hAnsi="宋体" w:hint="eastAsia"/>
                <w:szCs w:val="21"/>
              </w:rPr>
              <w:t>批复文件止。合同签订后</w:t>
            </w:r>
            <w:r w:rsidRPr="002704EE">
              <w:rPr>
                <w:rFonts w:ascii="宋体" w:eastAsia="宋体" w:hAnsi="宋体"/>
                <w:szCs w:val="21"/>
              </w:rPr>
              <w:t>30</w:t>
            </w:r>
            <w:proofErr w:type="gramStart"/>
            <w:r w:rsidRPr="002704EE">
              <w:rPr>
                <w:rFonts w:ascii="宋体" w:eastAsia="宋体" w:hAnsi="宋体"/>
                <w:szCs w:val="21"/>
              </w:rPr>
              <w:t>日历天</w:t>
            </w:r>
            <w:proofErr w:type="gramEnd"/>
            <w:r w:rsidRPr="002704EE">
              <w:rPr>
                <w:rFonts w:ascii="宋体" w:eastAsia="宋体" w:hAnsi="宋体"/>
                <w:szCs w:val="21"/>
              </w:rPr>
              <w:t>内提交航道通航条件影响评价报告并通过行政主管部门审批。</w:t>
            </w:r>
          </w:p>
        </w:tc>
      </w:tr>
      <w:tr w:rsidR="003E4C4A" w:rsidRPr="002704EE" w14:paraId="22CB8FC5" w14:textId="77777777" w:rsidTr="002704EE">
        <w:trPr>
          <w:trHeight w:val="1398"/>
          <w:jc w:val="center"/>
        </w:trPr>
        <w:tc>
          <w:tcPr>
            <w:tcW w:w="1964" w:type="dxa"/>
            <w:vAlign w:val="center"/>
          </w:tcPr>
          <w:p w14:paraId="0983164A" w14:textId="77777777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 w14:paraId="04FAC105" w14:textId="1474C3A0" w:rsidR="003E4C4A" w:rsidRPr="002704EE" w:rsidRDefault="002704EE" w:rsidP="002704EE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hint="eastAsia"/>
                <w:szCs w:val="21"/>
              </w:rPr>
              <w:t>具备独立法人资格；具有合法有效的全国投资项目</w:t>
            </w:r>
            <w:proofErr w:type="gramStart"/>
            <w:r w:rsidRPr="002704EE">
              <w:rPr>
                <w:rFonts w:ascii="宋体" w:eastAsia="宋体" w:hAnsi="宋体" w:hint="eastAsia"/>
                <w:szCs w:val="21"/>
              </w:rPr>
              <w:t>在线审批</w:t>
            </w:r>
            <w:proofErr w:type="gramEnd"/>
            <w:r w:rsidRPr="002704EE">
              <w:rPr>
                <w:rFonts w:ascii="宋体" w:eastAsia="宋体" w:hAnsi="宋体" w:hint="eastAsia"/>
                <w:szCs w:val="21"/>
              </w:rPr>
              <w:t>监管平台备案（备案专业含“水运(含港口河海工程)”）。业绩：524国道</w:t>
            </w:r>
            <w:proofErr w:type="gramStart"/>
            <w:r w:rsidRPr="002704EE">
              <w:rPr>
                <w:rFonts w:ascii="宋体" w:eastAsia="宋体" w:hAnsi="宋体" w:hint="eastAsia"/>
                <w:szCs w:val="21"/>
              </w:rPr>
              <w:t>秀洲王</w:t>
            </w:r>
            <w:proofErr w:type="gramEnd"/>
            <w:r w:rsidRPr="002704EE">
              <w:rPr>
                <w:rFonts w:ascii="宋体" w:eastAsia="宋体" w:hAnsi="宋体" w:hint="eastAsia"/>
                <w:szCs w:val="21"/>
              </w:rPr>
              <w:t>店至</w:t>
            </w:r>
            <w:proofErr w:type="gramStart"/>
            <w:r w:rsidRPr="002704EE">
              <w:rPr>
                <w:rFonts w:ascii="宋体" w:eastAsia="宋体" w:hAnsi="宋体" w:hint="eastAsia"/>
                <w:szCs w:val="21"/>
              </w:rPr>
              <w:t>海宁海昌段公路</w:t>
            </w:r>
            <w:proofErr w:type="gramEnd"/>
            <w:r w:rsidRPr="002704EE">
              <w:rPr>
                <w:rFonts w:ascii="宋体" w:eastAsia="宋体" w:hAnsi="宋体" w:hint="eastAsia"/>
                <w:szCs w:val="21"/>
              </w:rPr>
              <w:t>工程（海盐段）通航条件影响评价（开竣工日期2020年11月20日至2020年12月20日）。</w:t>
            </w:r>
          </w:p>
        </w:tc>
      </w:tr>
      <w:tr w:rsidR="003E4C4A" w:rsidRPr="002704EE" w14:paraId="679C73CB" w14:textId="77777777" w:rsidTr="002704EE">
        <w:trPr>
          <w:trHeight w:val="884"/>
          <w:jc w:val="center"/>
        </w:trPr>
        <w:tc>
          <w:tcPr>
            <w:tcW w:w="1964" w:type="dxa"/>
            <w:vAlign w:val="center"/>
          </w:tcPr>
          <w:p w14:paraId="76573FD2" w14:textId="77777777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 w14:paraId="0C385188" w14:textId="24975506" w:rsidR="003E4C4A" w:rsidRPr="002704EE" w:rsidRDefault="002704EE" w:rsidP="002024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2022年11月1</w:t>
            </w:r>
            <w:r w:rsidR="00202455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7</w:t>
            </w:r>
            <w:r w:rsidRPr="002704EE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:rsidR="003E4C4A" w:rsidRPr="002704EE" w14:paraId="5AEF6EF8" w14:textId="77777777" w:rsidTr="002704EE">
        <w:trPr>
          <w:trHeight w:val="840"/>
          <w:jc w:val="center"/>
        </w:trPr>
        <w:tc>
          <w:tcPr>
            <w:tcW w:w="1964" w:type="dxa"/>
            <w:vAlign w:val="center"/>
          </w:tcPr>
          <w:p w14:paraId="78132515" w14:textId="77777777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 w14:paraId="11829DE1" w14:textId="77777777" w:rsidR="003E4C4A" w:rsidRPr="002704EE" w:rsidRDefault="003E4C4A" w:rsidP="002704E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E80FCB5" w14:textId="77777777" w:rsidR="004B4DDE" w:rsidRDefault="004B4DDE">
      <w:pPr>
        <w:rPr>
          <w:rFonts w:ascii="宋体" w:eastAsia="宋体" w:hAnsi="宋体"/>
          <w:szCs w:val="21"/>
        </w:rPr>
      </w:pPr>
    </w:p>
    <w:sectPr w:rsidR="004B4DDE" w:rsidSect="002704EE">
      <w:pgSz w:w="11906" w:h="16838"/>
      <w:pgMar w:top="1418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jhhMjEwMzJjZGE4NTIxNWEwYWE3Njc5NjQ4MjcifQ=="/>
  </w:docVars>
  <w:rsids>
    <w:rsidRoot w:val="00395D10"/>
    <w:rsid w:val="00016903"/>
    <w:rsid w:val="000A6FE4"/>
    <w:rsid w:val="00105E8C"/>
    <w:rsid w:val="00202455"/>
    <w:rsid w:val="002128FD"/>
    <w:rsid w:val="00233FBF"/>
    <w:rsid w:val="00261AD9"/>
    <w:rsid w:val="002704EE"/>
    <w:rsid w:val="00395D10"/>
    <w:rsid w:val="003E4C4A"/>
    <w:rsid w:val="00447CD1"/>
    <w:rsid w:val="004B4DDE"/>
    <w:rsid w:val="00574479"/>
    <w:rsid w:val="00582E4B"/>
    <w:rsid w:val="006A61DD"/>
    <w:rsid w:val="006C2FC8"/>
    <w:rsid w:val="0083498D"/>
    <w:rsid w:val="009C5968"/>
    <w:rsid w:val="00BF149D"/>
    <w:rsid w:val="00C92847"/>
    <w:rsid w:val="00CE728A"/>
    <w:rsid w:val="00DA0805"/>
    <w:rsid w:val="00E33986"/>
    <w:rsid w:val="00EB58EA"/>
    <w:rsid w:val="00F05E2E"/>
    <w:rsid w:val="00FA3264"/>
    <w:rsid w:val="046360D0"/>
    <w:rsid w:val="0AA042D0"/>
    <w:rsid w:val="19E87796"/>
    <w:rsid w:val="57163441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8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32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32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32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32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伟</dc:creator>
  <cp:lastModifiedBy>陈晶磊(chenjl)</cp:lastModifiedBy>
  <cp:revision>13</cp:revision>
  <cp:lastPrinted>2022-11-17T02:31:00Z</cp:lastPrinted>
  <dcterms:created xsi:type="dcterms:W3CDTF">2022-08-05T02:27:00Z</dcterms:created>
  <dcterms:modified xsi:type="dcterms:W3CDTF">2022-11-17T02:37:00Z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1E599CBE4BFC4A74B751FDFB66BB1B8F</vt:lpwstr>
  </property>
</Properties>
</file>